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7F1" w:rsidRPr="00EA505E" w:rsidRDefault="002657F1" w:rsidP="00D824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9 – 11 классы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 w:rsidRPr="00EA505E">
        <w:rPr>
          <w:rFonts w:ascii="Times New Roman" w:hAnsi="Times New Roman" w:cs="Times New Roman"/>
          <w:sz w:val="24"/>
          <w:szCs w:val="24"/>
        </w:rPr>
        <w:t xml:space="preserve"> ― 3,5 астрономических часа и одного творческого задания (время выполнения – 1,5 астрономических часа). Внутри общего времени (5 астрономических часов) Вы можете распределять количество времени для работы над аналитическим и творческим заданиями самостоятельно.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АНАЛИТИЧЕСКОЕ ЗАДАНИЕ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Выполните целостный анализ предложенного произведения – прозаического </w:t>
      </w:r>
      <w:r w:rsidRPr="00EA505E">
        <w:rPr>
          <w:rFonts w:ascii="Times New Roman" w:hAnsi="Times New Roman" w:cs="Times New Roman"/>
          <w:b/>
          <w:sz w:val="24"/>
          <w:szCs w:val="24"/>
        </w:rPr>
        <w:t>ИЛИ</w:t>
      </w:r>
      <w:r w:rsidRPr="00EA505E">
        <w:rPr>
          <w:rFonts w:ascii="Times New Roman" w:hAnsi="Times New Roman" w:cs="Times New Roman"/>
          <w:sz w:val="24"/>
          <w:szCs w:val="24"/>
        </w:rPr>
        <w:t xml:space="preserve"> стихотворного. Вы можете опираться на данные после него вопросы или выбрать собственный путь анализа. Ваша работа должна представлять собой цельный, связный, завершённый текст.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57F1" w:rsidRPr="00EA505E" w:rsidRDefault="002657F1" w:rsidP="00D05A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Людмила Петрушевская</w:t>
      </w:r>
    </w:p>
    <w:p w:rsidR="002657F1" w:rsidRPr="00EA505E" w:rsidRDefault="002657F1" w:rsidP="00D05A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ФОНАРИК</w:t>
      </w:r>
    </w:p>
    <w:p w:rsidR="002657F1" w:rsidRPr="00EA505E" w:rsidRDefault="002657F1" w:rsidP="00D05A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(из книги «Настоящие сказки»)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 Однажды молодая девушка возвращалась зимним вечером с электрички к себе в деревню.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Идти было недалеко, но дорога шла через мостик и дальше наверх, по полю.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 вот, поднимаясь на гору, девушка увидела какой-то свет, как будто горел фонарик в руке у прохожего, причем луч упирался прямо ей в глаза.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Она испугалась, было уже поздно и темно, никого вокруг, только этот пучок света, который приближался по тропинке.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Что было делать?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Поворачивать обратно слишком опасно, </w:t>
      </w:r>
      <w:r w:rsidR="00D82408" w:rsidRPr="00EA505E">
        <w:rPr>
          <w:rFonts w:ascii="Times New Roman" w:hAnsi="Times New Roman" w:cs="Times New Roman"/>
          <w:sz w:val="24"/>
          <w:szCs w:val="24"/>
        </w:rPr>
        <w:t>получается,</w:t>
      </w:r>
      <w:r w:rsidRPr="00EA505E">
        <w:rPr>
          <w:rFonts w:ascii="Times New Roman" w:hAnsi="Times New Roman" w:cs="Times New Roman"/>
          <w:sz w:val="24"/>
          <w:szCs w:val="24"/>
        </w:rPr>
        <w:t xml:space="preserve"> как будто бегство, догонят и убьют, а идти навстречу фонарику тоже страшно, но в этом случае лучше сделать вид, что ничего не происходит.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быстро переложила свои небольшие деньги из сумочки за пазуху и пошла как ни в чем не бывало навстречу фонарику.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Сердце ее билось от страха, но она не замедляла шаги и не останавливалась, чтобы не показать виду, что боится.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Этот луч фонарика, однако, все светил и светил, но не приближался ни на шаг, и девушка летела на этот свет, как бабочка на огонек лампы.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Она шла так уже довольно долго и вдруг заметила, что идет прямо по полю.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Тропинка куда-то исчезла, только впереди горел огонь фонарика.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Идти по полю было нетяжело, снег давно слежался, хотя поле было бугристое.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Снег давал какое-никакое, а все же освещение, и девушка стала выбирать путь поровней, хотя куда она шла при этом, было неизвестно.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lastRenderedPageBreak/>
        <w:t>Тут что-то сбоку сильно рвануло и осветило все окрестности, как молнией, только продержалось подольше.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даже оглянулась в сторону этого взрыва, но ничего уже не было видно.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Потом она посмотрела по сторонам и поняла, что совершенно не соображает, где находится.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Было темно, тихо светил снег и вдали неподвижно стоял кто-то неразличимый со своим фонариком.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 девушка покорно пошла на свет этого фонаря: по крайней мере, можно спросить дорогу.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Хоть она и выросла в этих местах, но всякое случается с человеком.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Ей было ясно, что она заблудилась.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Она шла и шла, свет фонарика вел ее куда-то, и она уже совершенно не понимала, зачем ей двигаться по снежному полю, и где ее дом и сколько прошло времени.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Иногда она падала и с ужасом вскакивала, помня рассказы бабушки Поли о том, как замерзали на снегу усталые люди, которые хотели отдохнуть.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Бабушка Поля умерла не так давно, она растила свою внучку от рождения и все время разговаривала с ней, все время, даже когда та еще не умела говорить.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еле шла, потому что очень устала, она училась в торговом техникуме, и в этот день у них была практика в магазине, полный день на ногах.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Обычно она не возвращалась так поздно, старалась остаться ночевать у подруги в Москве, но сегодня не получилось, к той понаехали родственники.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подумала, что отец с матерью, наверно, пошли ее встречать и не встретили, потому что она свернула с тропинки в поле и заблудилась, и теперь родители вернулись домой и звонят-названивают ее подружке в Москву, и как они восприняли эту новость, что их дочь давно уехала на электричке?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немножко поплакала, но потом уже шла как деревянная: она поняла, что спасения ей нет, этот свет фонарика заманивает ее куда-то.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Сердце ее билось, во рту пересохло, в горле саднило.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Иногда она шла с закрытыми глазами, иногда сворачивала в сторону — но знала, что свет фонаря все равно светит впереди.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Наконец она наткнулась на что-то твердое и вскрикнула.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Это была ограда кладбища, невысокий штакетник.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Перед ней был как бы кусок леса в поле, старые деревья, еле различимые во тьме кресты и памятники за оградой, занесенные снегом.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Луч фонарика (или пламя свечи) теперь затерялся </w:t>
      </w:r>
      <w:proofErr w:type="gramStart"/>
      <w:r w:rsidRPr="00EA505E">
        <w:rPr>
          <w:rFonts w:ascii="Times New Roman" w:hAnsi="Times New Roman" w:cs="Times New Roman"/>
          <w:sz w:val="24"/>
          <w:szCs w:val="24"/>
        </w:rPr>
        <w:t>в гуще дер</w:t>
      </w:r>
      <w:bookmarkStart w:id="0" w:name="_GoBack"/>
      <w:bookmarkEnd w:id="0"/>
      <w:r w:rsidRPr="00EA505E">
        <w:rPr>
          <w:rFonts w:ascii="Times New Roman" w:hAnsi="Times New Roman" w:cs="Times New Roman"/>
          <w:sz w:val="24"/>
          <w:szCs w:val="24"/>
        </w:rPr>
        <w:t>евьев</w:t>
      </w:r>
      <w:proofErr w:type="gramEnd"/>
      <w:r w:rsidRPr="00EA505E">
        <w:rPr>
          <w:rFonts w:ascii="Times New Roman" w:hAnsi="Times New Roman" w:cs="Times New Roman"/>
          <w:sz w:val="24"/>
          <w:szCs w:val="24"/>
        </w:rPr>
        <w:t xml:space="preserve"> и светил издалека.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поняла, где она находится, и поняла, что фонарик теперь светит на могилке бабушки Поли.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lastRenderedPageBreak/>
        <w:t>И бессознательно, совершенно не думая ни о чем, девушка пошла к калитке, чтобы войти на кладбище.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Однако она с ужасом услышала чье-то громкое дыхание за спиной и легкий шорох.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Она не стала оглядываться, только ускорила шаги и втянула голову в плечи, ожидая удара.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 тут кто-то слегка тронул ее за варежку, а потом взял и потянул вбок.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открыла глаза и увидела небольшую лохматую собачку, которая, улыбаясь, смотрела на нее.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Сразу стало легче на душе.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посмотрела через забор — огонек на кладбище погас.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Собака опять потянула девушку вбок.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Девушка стояла на утоптанной, довольно широкой тропинке, на которой валялись еловые ветки — видимо, с последних похорон.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 тут девушка со всех ног помчалась по этой нахоженной тропинке, а собака сразу же отстала.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Это, видимо, была собака, которая подбирала на кладбище остатки от поминок и тем кормилась, такая кладбищенская нищенка, и она никуда не отходила от своего места.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Через полчаса девушка уже подходила к своей деревне.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А ее отец с матерью, как потом оказалось, действительно пошли встречать свою дочку, но на полдороге увидели и услышали взрыв впереди. Это взорвался газопровод, который как раз шел поперек тропинки.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Взрывом разнесло деревья вокруг, все было обуглено, и со свистом горел высокий факел.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Родители девушки бросились к месту взрыва, облазили все вокруг, но не нашли ничего, никаких останков.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Потом они пошли на станцию, позвонили в Москву, узнали от подруги своей дочери, что та выехала два часа назад, дождались последнюю электричку, никого не встретили и тогда быстро отправились домой теперь уже другой дорогой, надеясь на последнее — что разминулись с дочкой.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Вернувшись, они позвонили в милицию, но им сказали, что все на месте аварии и никто сейчас не поедет искать.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Мать на коленях молилась перед иконой, отец лежал лицом к стенке на диване, когда девушка вошла в дом.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Отец сел на диване и схватился за сердце, мать кинулась к ней и обняла ее со словами: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— Где ж ты была? А мы думали, что Бог тебя прибрал, — и тут она заплакала. — Что бабушка Поля позвала тебя к себе. Ты знаешь, на твоей тропинке ведь был взрыв. Скоро после прихода твоей электрички. Мы посчитали, ты должна была попасть в этот взрыв. Мы тебя там искали.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lastRenderedPageBreak/>
        <w:t>— Да, — ответила девушка. — Я видела взрыв, но я была уже далеко. Я была около нее. Баба Поля позвала меня.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Опорные вопросы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Обратите внимание на следующие особенности содержания и формы (поэтики) рассказа Л. Петрушевской: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- какова жанровая специфика литературной (авторской) сказки в отличие от фольклорной; почему автор называет свои сказки «настоящими» и почему сказку «Фонарик» она иной раз помещает в другой цикл, который состоит из «страшных историй», напоминающих жанровые особенности притчи?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- о чем говорит отсутствие имени у героини и почему в повествовании нет указания на социальное пространство и время; как композиция рассказа может приблизить к авторскому смыслу?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- какова роль особенностей речи повествователя, предметной детализации; в чем смысл финального диалога?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 Работа должна представлять собой цельный, связный, завершённый текст.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57F1" w:rsidRPr="00EA505E" w:rsidRDefault="002657F1" w:rsidP="00D05A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 xml:space="preserve">Елена </w:t>
      </w:r>
      <w:proofErr w:type="spellStart"/>
      <w:r w:rsidRPr="00EA505E">
        <w:rPr>
          <w:rFonts w:ascii="Times New Roman" w:hAnsi="Times New Roman" w:cs="Times New Roman"/>
          <w:b/>
          <w:bCs/>
          <w:sz w:val="24"/>
          <w:szCs w:val="24"/>
        </w:rPr>
        <w:t>Жамбалова</w:t>
      </w:r>
      <w:proofErr w:type="spellEnd"/>
    </w:p>
    <w:p w:rsidR="002657F1" w:rsidRPr="00EA505E" w:rsidRDefault="002657F1" w:rsidP="00D05A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Из цикла «Земля»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EA505E">
        <w:rPr>
          <w:rFonts w:ascii="Times New Roman" w:hAnsi="Times New Roman" w:cs="Times New Roman"/>
          <w:b/>
          <w:bCs/>
          <w:sz w:val="24"/>
          <w:szCs w:val="24"/>
        </w:rPr>
        <w:sym w:font="Symbol" w:char="F02A"/>
      </w:r>
      <w:r w:rsidRPr="00EA505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EA505E">
        <w:rPr>
          <w:rFonts w:ascii="Times New Roman" w:hAnsi="Times New Roman" w:cs="Times New Roman"/>
          <w:b/>
          <w:bCs/>
          <w:sz w:val="24"/>
          <w:szCs w:val="24"/>
        </w:rPr>
        <w:sym w:font="Symbol" w:char="F02A"/>
      </w:r>
      <w:r w:rsidRPr="00EA505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EA505E">
        <w:rPr>
          <w:rFonts w:ascii="Times New Roman" w:hAnsi="Times New Roman" w:cs="Times New Roman"/>
          <w:b/>
          <w:bCs/>
          <w:sz w:val="24"/>
          <w:szCs w:val="24"/>
        </w:rPr>
        <w:sym w:font="Symbol" w:char="F02A"/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Земля еще гола и бесприютна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и ежится в забвении, дремоте.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На улице темно, немноголюдно.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Кто дома, кто в ночную на работе.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Коктейль огней, тумана, листьев клёна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взбивает ветер, в облачную пенку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ныряет самолет из Барселоны.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На нём — </w:t>
      </w:r>
      <w:proofErr w:type="spellStart"/>
      <w:r w:rsidRPr="00EA505E">
        <w:rPr>
          <w:rFonts w:ascii="Times New Roman" w:hAnsi="Times New Roman" w:cs="Times New Roman"/>
          <w:sz w:val="24"/>
          <w:szCs w:val="24"/>
        </w:rPr>
        <w:t>Ивона</w:t>
      </w:r>
      <w:proofErr w:type="spellEnd"/>
      <w:r w:rsidRPr="00EA505E">
        <w:rPr>
          <w:rFonts w:ascii="Times New Roman" w:hAnsi="Times New Roman" w:cs="Times New Roman"/>
          <w:sz w:val="24"/>
          <w:szCs w:val="24"/>
        </w:rPr>
        <w:t xml:space="preserve">, пожилая немка.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Прекрасно знает русский и английский,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красив ее носатый строгий профиль.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Летать не страшно, ей не нужен виски,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она пьет чёрный и несладкий кофе.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Но тяжелеют веки, засыпает.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lastRenderedPageBreak/>
        <w:t xml:space="preserve">Как кадры старой чёрно-белой плёнки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плывут в сознании. Зима. Собака лает.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Бежит в слезах нескладная девчонка.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За ней толпою, с криками и свистом,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бегут мальчишки — «</w:t>
      </w:r>
      <w:proofErr w:type="spellStart"/>
      <w:r w:rsidRPr="00EA505E">
        <w:rPr>
          <w:rFonts w:ascii="Times New Roman" w:hAnsi="Times New Roman" w:cs="Times New Roman"/>
          <w:sz w:val="24"/>
          <w:szCs w:val="24"/>
        </w:rPr>
        <w:t>шнэля-шнэля</w:t>
      </w:r>
      <w:proofErr w:type="spellEnd"/>
      <w:r w:rsidRPr="00EA505E">
        <w:rPr>
          <w:rFonts w:ascii="Times New Roman" w:hAnsi="Times New Roman" w:cs="Times New Roman"/>
          <w:sz w:val="24"/>
          <w:szCs w:val="24"/>
        </w:rPr>
        <w:t xml:space="preserve">, курва!».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И вот споткнулась, кашляет, согнулась,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её мутит, ей тягостно и дурно,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догнали, каждый плюнул — «враг народа!»,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со смехом дальше по двору — «видали!»,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в комочек сжалась, лёжа на дороге,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нос остренький, измучена, худая,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она тогда ещё не понимала,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кто друг, кто враг народу, кто властитель.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Не помнила, как мама поднимала,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как плакала, как ей она «уйдите»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шипела в полуобмороке странном,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та, всхлипывая, заносила в дом.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Купила зайца, мячик синий... С мамой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недолго жить пришлось уже потом...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Зачем она сейчас стоит и плачет, и что она приехала искать: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своё ли детство, зайчика и мячик, или свою потерянную мать,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которую страна не пощадила, которую сожрали лагеря...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Земля, для мамы ставшая могилой, — что ей она, что эта ей земля?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Идет к киоску. Сердце гулко бьется. Берет пломбиры, два по пятьдесят.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 детскою улыбкой улыбнется. «</w:t>
      </w:r>
      <w:proofErr w:type="spellStart"/>
      <w:r w:rsidRPr="00EA505E">
        <w:rPr>
          <w:rFonts w:ascii="Times New Roman" w:hAnsi="Times New Roman" w:cs="Times New Roman"/>
          <w:sz w:val="24"/>
          <w:szCs w:val="24"/>
        </w:rPr>
        <w:t>Ивона</w:t>
      </w:r>
      <w:proofErr w:type="spellEnd"/>
      <w:r w:rsidRPr="00EA505E">
        <w:rPr>
          <w:rFonts w:ascii="Times New Roman" w:hAnsi="Times New Roman" w:cs="Times New Roman"/>
          <w:sz w:val="24"/>
          <w:szCs w:val="24"/>
        </w:rPr>
        <w:t xml:space="preserve"> дома», — клены шелестят.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A505E">
        <w:rPr>
          <w:rFonts w:ascii="Times New Roman" w:hAnsi="Times New Roman" w:cs="Times New Roman"/>
          <w:sz w:val="24"/>
          <w:szCs w:val="24"/>
        </w:rPr>
        <w:t>Ивона</w:t>
      </w:r>
      <w:proofErr w:type="spellEnd"/>
      <w:r w:rsidRPr="00EA505E">
        <w:rPr>
          <w:rFonts w:ascii="Times New Roman" w:hAnsi="Times New Roman" w:cs="Times New Roman"/>
          <w:sz w:val="24"/>
          <w:szCs w:val="24"/>
        </w:rPr>
        <w:t xml:space="preserve"> дома», — радуется ветер, «</w:t>
      </w:r>
      <w:proofErr w:type="spellStart"/>
      <w:r w:rsidRPr="00EA505E">
        <w:rPr>
          <w:rFonts w:ascii="Times New Roman" w:hAnsi="Times New Roman" w:cs="Times New Roman"/>
          <w:sz w:val="24"/>
          <w:szCs w:val="24"/>
        </w:rPr>
        <w:t>Ивона</w:t>
      </w:r>
      <w:proofErr w:type="spellEnd"/>
      <w:r w:rsidRPr="00EA505E">
        <w:rPr>
          <w:rFonts w:ascii="Times New Roman" w:hAnsi="Times New Roman" w:cs="Times New Roman"/>
          <w:sz w:val="24"/>
          <w:szCs w:val="24"/>
        </w:rPr>
        <w:t xml:space="preserve"> дома», — будто узнают.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И небо, и огромная планета о мире и прощении поют...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Опорные вопросы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- Обратите внимание на жанровые особенности лирического произведения: как соединяется лирико-субъективный план лирического героя с объективно-эпическим воспоминанием </w:t>
      </w:r>
      <w:r w:rsidRPr="00EA505E">
        <w:rPr>
          <w:rFonts w:ascii="Times New Roman" w:hAnsi="Times New Roman" w:cs="Times New Roman"/>
          <w:sz w:val="24"/>
          <w:szCs w:val="24"/>
        </w:rPr>
        <w:lastRenderedPageBreak/>
        <w:t xml:space="preserve">героини – старой немки Илоны? Кому принадлежит целостное лирическое высказывание в стихотворении и как в частной истории раскрываются общие закономерности жизни?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- С какой целью используются средства сюжетной, композиционной, звуковой изобразительности в стихотворении, а также метафорическая и символическая функции образов бытовой реальности; как средства образной выразительности окрашивают интерес лирического героя/героини к судьбе отдельного человека?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05E">
        <w:rPr>
          <w:rFonts w:ascii="Times New Roman" w:hAnsi="Times New Roman" w:cs="Times New Roman"/>
          <w:b/>
          <w:bCs/>
          <w:sz w:val="24"/>
          <w:szCs w:val="24"/>
        </w:rPr>
        <w:t>ТВОРЧЕСКОЕ ЗАДАНИЕ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Представьте, что вы работаете внештатным сотрудником городского литературно-художественного журнала, который решил издать сборник лучших школьных сочинений, победивших в журнальном конкурсе под названием «Какое место в жизни современной молодежи занимает русская классическая литература?». Вам поручили придумать оформление обложки этого сборника, и вы должны объяснить художнику-оформителю концепцию обложки, описать её конкретные характеристики. Это может быть либо выступление на совещании, либо письменная инструкция или докладная записка – на ваш выбор).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 xml:space="preserve">Уделите особое внимание следующим вопросам (чётко объясните каждое своё решение):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sym w:font="Symbol" w:char="F0B7"/>
      </w:r>
      <w:r w:rsidRPr="00EA505E">
        <w:rPr>
          <w:rFonts w:ascii="Times New Roman" w:hAnsi="Times New Roman" w:cs="Times New Roman"/>
          <w:sz w:val="24"/>
          <w:szCs w:val="24"/>
        </w:rPr>
        <w:t xml:space="preserve"> Смысл и настроение: на какие эмоции рассчитана обложка и как она содержательно связана с литературой?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sym w:font="Symbol" w:char="F0B7"/>
      </w:r>
      <w:r w:rsidRPr="00EA505E">
        <w:rPr>
          <w:rFonts w:ascii="Times New Roman" w:hAnsi="Times New Roman" w:cs="Times New Roman"/>
          <w:sz w:val="24"/>
          <w:szCs w:val="24"/>
        </w:rPr>
        <w:t xml:space="preserve"> Какие компоненты рисунка вы считаете обязательными? Портреты писателей? Коллаж из обложек книг русской классики или учебников по литературе? Афиши фильмов или спектаклей по литературным произведениям </w:t>
      </w:r>
      <w:r w:rsidRPr="00EA505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A505E">
        <w:rPr>
          <w:rFonts w:ascii="Times New Roman" w:hAnsi="Times New Roman" w:cs="Times New Roman"/>
          <w:sz w:val="24"/>
          <w:szCs w:val="24"/>
        </w:rPr>
        <w:t xml:space="preserve"> и ХХ веков? Репродукции картин? Символические изображения?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sym w:font="Symbol" w:char="F0B7"/>
      </w:r>
      <w:r w:rsidRPr="00EA505E">
        <w:rPr>
          <w:rFonts w:ascii="Times New Roman" w:hAnsi="Times New Roman" w:cs="Times New Roman"/>
          <w:sz w:val="24"/>
          <w:szCs w:val="24"/>
        </w:rPr>
        <w:t xml:space="preserve"> Как на обложке будет оформлен заголовок? Понадобится ли эпиграф или слоган? И если понадобится, то каким может быть такой текст?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sym w:font="Symbol" w:char="F0B7"/>
      </w:r>
      <w:r w:rsidRPr="00EA505E">
        <w:rPr>
          <w:rFonts w:ascii="Times New Roman" w:hAnsi="Times New Roman" w:cs="Times New Roman"/>
          <w:sz w:val="24"/>
          <w:szCs w:val="24"/>
        </w:rPr>
        <w:t xml:space="preserve"> Дополнительные элементы оформления (дизайн, цветовое решение и т. п.). </w:t>
      </w:r>
    </w:p>
    <w:p w:rsidR="002657F1" w:rsidRPr="00EA505E" w:rsidRDefault="002657F1" w:rsidP="00D82408">
      <w:pPr>
        <w:jc w:val="both"/>
        <w:rPr>
          <w:rFonts w:ascii="Times New Roman" w:hAnsi="Times New Roman" w:cs="Times New Roman"/>
          <w:sz w:val="24"/>
          <w:szCs w:val="24"/>
        </w:rPr>
      </w:pPr>
      <w:r w:rsidRPr="00EA505E">
        <w:rPr>
          <w:rFonts w:ascii="Times New Roman" w:hAnsi="Times New Roman" w:cs="Times New Roman"/>
          <w:sz w:val="24"/>
          <w:szCs w:val="24"/>
        </w:rPr>
        <w:t>Объём работы – примерно 200–250 слов</w:t>
      </w:r>
    </w:p>
    <w:p w:rsidR="008270B5" w:rsidRPr="00EA505E" w:rsidRDefault="008270B5" w:rsidP="00D8240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270B5" w:rsidRPr="00EA50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80C" w:rsidRDefault="0054480C" w:rsidP="00D82408">
      <w:pPr>
        <w:spacing w:after="0" w:line="240" w:lineRule="auto"/>
      </w:pPr>
      <w:r>
        <w:separator/>
      </w:r>
    </w:p>
  </w:endnote>
  <w:endnote w:type="continuationSeparator" w:id="0">
    <w:p w:rsidR="0054480C" w:rsidRDefault="0054480C" w:rsidP="00D8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80C" w:rsidRDefault="0054480C" w:rsidP="00D82408">
      <w:pPr>
        <w:spacing w:after="0" w:line="240" w:lineRule="auto"/>
      </w:pPr>
      <w:r>
        <w:separator/>
      </w:r>
    </w:p>
  </w:footnote>
  <w:footnote w:type="continuationSeparator" w:id="0">
    <w:p w:rsidR="0054480C" w:rsidRDefault="0054480C" w:rsidP="00D82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408" w:rsidRPr="00D82408" w:rsidRDefault="00D82408" w:rsidP="00D82408">
    <w:pPr>
      <w:pStyle w:val="a3"/>
      <w:jc w:val="center"/>
    </w:pPr>
    <w:r w:rsidRPr="00D82408">
      <w:t>ВСЕРОССИЙСКАЯ ОЛИМПИАДА ШКОЛЬНИКОВ</w:t>
    </w:r>
  </w:p>
  <w:p w:rsidR="00D82408" w:rsidRPr="00D82408" w:rsidRDefault="00D82408" w:rsidP="00D82408">
    <w:pPr>
      <w:pStyle w:val="a3"/>
      <w:jc w:val="center"/>
    </w:pPr>
    <w:r w:rsidRPr="00D82408">
      <w:t>ПО ЛИТЕРАТУРЕ 2020–2021 уч. г.</w:t>
    </w:r>
  </w:p>
  <w:p w:rsidR="00D82408" w:rsidRPr="00D82408" w:rsidRDefault="00D82408" w:rsidP="00D82408">
    <w:pPr>
      <w:pStyle w:val="a3"/>
      <w:jc w:val="center"/>
    </w:pPr>
    <w:r w:rsidRPr="00D82408">
      <w:t xml:space="preserve">ШКОЛЬНЫЙ ЭТАП, </w:t>
    </w:r>
    <w:r>
      <w:t>9-11</w:t>
    </w:r>
    <w:r w:rsidRPr="00D82408">
      <w:t xml:space="preserve"> классы</w:t>
    </w:r>
  </w:p>
  <w:p w:rsidR="00D82408" w:rsidRDefault="00D824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A8"/>
    <w:rsid w:val="002657F1"/>
    <w:rsid w:val="0054480C"/>
    <w:rsid w:val="008270B5"/>
    <w:rsid w:val="00C64CA8"/>
    <w:rsid w:val="00C67A7B"/>
    <w:rsid w:val="00D05AC7"/>
    <w:rsid w:val="00D82408"/>
    <w:rsid w:val="00EA505E"/>
    <w:rsid w:val="00FC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295F7-208D-42F1-9042-3C627F86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2408"/>
  </w:style>
  <w:style w:type="paragraph" w:styleId="a5">
    <w:name w:val="footer"/>
    <w:basedOn w:val="a"/>
    <w:link w:val="a6"/>
    <w:uiPriority w:val="99"/>
    <w:unhideWhenUsed/>
    <w:rsid w:val="00D82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2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4</cp:revision>
  <dcterms:created xsi:type="dcterms:W3CDTF">2020-10-07T03:58:00Z</dcterms:created>
  <dcterms:modified xsi:type="dcterms:W3CDTF">2020-10-07T05:07:00Z</dcterms:modified>
</cp:coreProperties>
</file>